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4AEF" w14:textId="04988233" w:rsidR="0010366B" w:rsidRPr="0085702F" w:rsidRDefault="0010366B" w:rsidP="00F170EF">
      <w:pPr>
        <w:spacing w:after="0"/>
        <w:jc w:val="both"/>
        <w:rPr>
          <w:rFonts w:ascii="Times New Roman" w:hAnsi="Times New Roman" w:cs="Times New Roman"/>
          <w:b/>
          <w:bCs/>
          <w:sz w:val="24"/>
          <w:szCs w:val="24"/>
          <w:lang w:val="ro-RO"/>
        </w:rPr>
      </w:pPr>
      <w:bookmarkStart w:id="0" w:name="_Toc10508774"/>
      <w:r w:rsidRPr="0085702F">
        <w:rPr>
          <w:rFonts w:ascii="Times New Roman" w:hAnsi="Times New Roman" w:cs="Times New Roman"/>
          <w:b/>
          <w:bCs/>
          <w:sz w:val="24"/>
          <w:szCs w:val="24"/>
          <w:lang w:val="ro-RO"/>
        </w:rPr>
        <w:t xml:space="preserve">Anexa </w:t>
      </w:r>
      <w:bookmarkEnd w:id="0"/>
      <w:r w:rsidR="00E945FE" w:rsidRPr="0085702F">
        <w:rPr>
          <w:rFonts w:ascii="Times New Roman" w:hAnsi="Times New Roman" w:cs="Times New Roman"/>
          <w:b/>
          <w:bCs/>
          <w:sz w:val="24"/>
          <w:szCs w:val="24"/>
          <w:lang w:val="ro-RO"/>
        </w:rPr>
        <w:t>6</w:t>
      </w:r>
      <w:r w:rsidRPr="0085702F">
        <w:rPr>
          <w:rFonts w:ascii="Times New Roman" w:hAnsi="Times New Roman" w:cs="Times New Roman"/>
          <w:b/>
          <w:bCs/>
          <w:sz w:val="24"/>
          <w:szCs w:val="24"/>
          <w:lang w:val="ro-RO"/>
        </w:rPr>
        <w:t xml:space="preserve"> </w:t>
      </w:r>
    </w:p>
    <w:p w14:paraId="7EE824A4" w14:textId="77777777" w:rsidR="00B12F3E" w:rsidRPr="0085702F" w:rsidRDefault="00B12F3E" w:rsidP="0010366B">
      <w:pPr>
        <w:spacing w:after="0"/>
        <w:jc w:val="center"/>
        <w:rPr>
          <w:rFonts w:ascii="Times New Roman" w:hAnsi="Times New Roman" w:cs="Times New Roman"/>
          <w:b/>
          <w:sz w:val="24"/>
          <w:szCs w:val="24"/>
          <w:lang w:val="ro-RO"/>
        </w:rPr>
      </w:pPr>
    </w:p>
    <w:p w14:paraId="6EC911FC" w14:textId="11AC417D" w:rsidR="00B12F3E" w:rsidRPr="0085702F" w:rsidRDefault="00B12F3E" w:rsidP="00B12F3E">
      <w:pPr>
        <w:spacing w:after="0"/>
        <w:rPr>
          <w:rFonts w:ascii="Times New Roman" w:hAnsi="Times New Roman" w:cs="Times New Roman"/>
          <w:b/>
          <w:sz w:val="24"/>
          <w:szCs w:val="24"/>
          <w:lang w:val="ro-RO"/>
        </w:rPr>
      </w:pPr>
      <w:r w:rsidRPr="0085702F">
        <w:rPr>
          <w:rFonts w:ascii="Times New Roman" w:hAnsi="Times New Roman" w:cs="Times New Roman"/>
          <w:b/>
          <w:sz w:val="24"/>
          <w:szCs w:val="24"/>
          <w:lang w:val="ro-RO"/>
        </w:rPr>
        <w:t xml:space="preserve">Nr </w:t>
      </w:r>
      <w:r w:rsidR="004B78E3" w:rsidRPr="0085702F">
        <w:rPr>
          <w:rFonts w:ascii="Times New Roman" w:hAnsi="Times New Roman" w:cs="Times New Roman"/>
          <w:b/>
          <w:sz w:val="24"/>
          <w:szCs w:val="24"/>
          <w:lang w:val="ro-RO"/>
        </w:rPr>
        <w:t xml:space="preserve"> </w:t>
      </w:r>
      <w:r w:rsidR="001B5A53" w:rsidRPr="0085702F">
        <w:rPr>
          <w:rFonts w:ascii="Times New Roman" w:hAnsi="Times New Roman" w:cs="Times New Roman"/>
          <w:b/>
          <w:sz w:val="24"/>
          <w:szCs w:val="24"/>
          <w:lang w:val="ro-RO"/>
        </w:rPr>
        <w:t>1</w:t>
      </w:r>
      <w:r w:rsidR="003904B8" w:rsidRPr="0085702F">
        <w:rPr>
          <w:rFonts w:ascii="Times New Roman" w:hAnsi="Times New Roman" w:cs="Times New Roman"/>
          <w:b/>
          <w:sz w:val="24"/>
          <w:szCs w:val="24"/>
          <w:lang w:val="ro-RO"/>
        </w:rPr>
        <w:t>7</w:t>
      </w:r>
      <w:r w:rsidR="004B78E3" w:rsidRPr="0085702F">
        <w:rPr>
          <w:rFonts w:ascii="Times New Roman" w:hAnsi="Times New Roman" w:cs="Times New Roman"/>
          <w:b/>
          <w:sz w:val="24"/>
          <w:szCs w:val="24"/>
          <w:lang w:val="ro-RO"/>
        </w:rPr>
        <w:t>/</w:t>
      </w:r>
      <w:r w:rsidR="001B5A53" w:rsidRPr="0085702F">
        <w:rPr>
          <w:rFonts w:ascii="Times New Roman" w:hAnsi="Times New Roman" w:cs="Times New Roman"/>
          <w:b/>
          <w:sz w:val="24"/>
          <w:szCs w:val="24"/>
          <w:lang w:val="ro-RO"/>
        </w:rPr>
        <w:t xml:space="preserve"> </w:t>
      </w:r>
      <w:r w:rsidR="00DF0CC4" w:rsidRPr="0085702F">
        <w:rPr>
          <w:rFonts w:ascii="Times New Roman" w:hAnsi="Times New Roman" w:cs="Times New Roman"/>
          <w:b/>
          <w:sz w:val="24"/>
          <w:szCs w:val="24"/>
          <w:lang w:val="ro-RO"/>
        </w:rPr>
        <w:t>DIGITAL TWINS</w:t>
      </w:r>
      <w:r w:rsidR="001B5A53" w:rsidRPr="0085702F">
        <w:rPr>
          <w:rFonts w:ascii="Times New Roman" w:hAnsi="Times New Roman" w:cs="Times New Roman"/>
          <w:b/>
          <w:sz w:val="24"/>
          <w:szCs w:val="24"/>
          <w:lang w:val="ro-RO"/>
        </w:rPr>
        <w:t xml:space="preserve"> </w:t>
      </w:r>
      <w:r w:rsidR="00DF0CC4" w:rsidRPr="0085702F">
        <w:rPr>
          <w:rFonts w:ascii="Times New Roman" w:hAnsi="Times New Roman" w:cs="Times New Roman"/>
          <w:b/>
          <w:sz w:val="24"/>
          <w:szCs w:val="24"/>
          <w:lang w:val="ro-RO"/>
        </w:rPr>
        <w:t>/</w:t>
      </w:r>
      <w:r w:rsidR="001B5A53" w:rsidRPr="0085702F">
        <w:rPr>
          <w:rFonts w:ascii="Times New Roman" w:hAnsi="Times New Roman" w:cs="Times New Roman"/>
          <w:b/>
          <w:sz w:val="24"/>
          <w:szCs w:val="24"/>
          <w:lang w:val="ro-RO"/>
        </w:rPr>
        <w:t>07</w:t>
      </w:r>
      <w:r w:rsidR="00DF0CC4" w:rsidRPr="0085702F">
        <w:rPr>
          <w:rFonts w:ascii="Times New Roman" w:hAnsi="Times New Roman" w:cs="Times New Roman"/>
          <w:b/>
          <w:sz w:val="24"/>
          <w:szCs w:val="24"/>
          <w:lang w:val="ro-RO"/>
        </w:rPr>
        <w:t>.08.2023</w:t>
      </w:r>
      <w:r w:rsidR="004B78E3" w:rsidRPr="0085702F">
        <w:rPr>
          <w:rFonts w:ascii="Times New Roman" w:hAnsi="Times New Roman" w:cs="Times New Roman"/>
          <w:b/>
          <w:sz w:val="24"/>
          <w:szCs w:val="24"/>
          <w:lang w:val="ro-RO"/>
        </w:rPr>
        <w:t xml:space="preserve">                                                                                                                                                                                                                                                                                   </w:t>
      </w:r>
    </w:p>
    <w:p w14:paraId="13A16F4B" w14:textId="77777777" w:rsidR="00DF0CC4" w:rsidRPr="0085702F" w:rsidRDefault="00DF0CC4" w:rsidP="0010366B">
      <w:pPr>
        <w:spacing w:after="0"/>
        <w:jc w:val="center"/>
        <w:rPr>
          <w:rFonts w:ascii="Times New Roman" w:hAnsi="Times New Roman" w:cs="Times New Roman"/>
          <w:b/>
          <w:sz w:val="24"/>
          <w:szCs w:val="24"/>
          <w:lang w:val="ro-RO"/>
        </w:rPr>
      </w:pPr>
    </w:p>
    <w:p w14:paraId="12C83CD6" w14:textId="6B64C333" w:rsidR="0010366B" w:rsidRPr="0085702F" w:rsidRDefault="0010366B" w:rsidP="0010366B">
      <w:pPr>
        <w:spacing w:after="0"/>
        <w:jc w:val="center"/>
        <w:rPr>
          <w:rFonts w:ascii="Times New Roman" w:hAnsi="Times New Roman" w:cs="Times New Roman"/>
          <w:b/>
          <w:sz w:val="24"/>
          <w:szCs w:val="24"/>
          <w:lang w:val="ro-RO"/>
        </w:rPr>
      </w:pPr>
      <w:r w:rsidRPr="0085702F">
        <w:rPr>
          <w:rFonts w:ascii="Times New Roman" w:hAnsi="Times New Roman" w:cs="Times New Roman"/>
          <w:b/>
          <w:sz w:val="24"/>
          <w:szCs w:val="24"/>
          <w:lang w:val="ro-RO"/>
        </w:rPr>
        <w:t>Proces - Verbal evaluare și selecție a dosarelor de concurs</w:t>
      </w:r>
    </w:p>
    <w:p w14:paraId="26D28B86" w14:textId="54DE6B90" w:rsidR="0010366B" w:rsidRPr="0085702F" w:rsidRDefault="0010366B" w:rsidP="0010366B">
      <w:pPr>
        <w:spacing w:after="0"/>
        <w:jc w:val="center"/>
        <w:rPr>
          <w:rFonts w:ascii="Times New Roman" w:hAnsi="Times New Roman" w:cs="Times New Roman"/>
          <w:sz w:val="24"/>
          <w:szCs w:val="24"/>
          <w:lang w:val="ro-RO"/>
        </w:rPr>
      </w:pPr>
    </w:p>
    <w:p w14:paraId="763F6CD7" w14:textId="49DE37BF" w:rsidR="0010366B" w:rsidRPr="0085702F" w:rsidRDefault="0010366B" w:rsidP="00B12F3E">
      <w:pPr>
        <w:spacing w:after="0"/>
        <w:rPr>
          <w:rFonts w:ascii="Times New Roman" w:hAnsi="Times New Roman" w:cs="Times New Roman"/>
          <w:sz w:val="24"/>
          <w:szCs w:val="24"/>
          <w:lang w:val="ro-RO"/>
        </w:rPr>
      </w:pPr>
      <w:r w:rsidRPr="0085702F">
        <w:rPr>
          <w:rFonts w:ascii="Times New Roman" w:hAnsi="Times New Roman" w:cs="Times New Roman"/>
          <w:sz w:val="24"/>
          <w:szCs w:val="24"/>
          <w:lang w:val="ro-RO"/>
        </w:rPr>
        <w:t xml:space="preserve">Încheiat astăzi: </w:t>
      </w:r>
      <w:r w:rsidR="00F53A04" w:rsidRPr="0085702F">
        <w:rPr>
          <w:rFonts w:ascii="Times New Roman" w:hAnsi="Times New Roman" w:cs="Times New Roman"/>
          <w:sz w:val="24"/>
          <w:szCs w:val="24"/>
          <w:lang w:val="ro-RO"/>
        </w:rPr>
        <w:t>07</w:t>
      </w:r>
      <w:r w:rsidR="00126EE9" w:rsidRPr="0085702F">
        <w:rPr>
          <w:rFonts w:ascii="Times New Roman" w:hAnsi="Times New Roman" w:cs="Times New Roman"/>
          <w:sz w:val="24"/>
          <w:szCs w:val="24"/>
          <w:lang w:val="ro-RO"/>
        </w:rPr>
        <w:t>.08.2023</w:t>
      </w:r>
    </w:p>
    <w:p w14:paraId="7A3F7A26" w14:textId="77777777" w:rsidR="0010366B" w:rsidRPr="0085702F" w:rsidRDefault="0010366B" w:rsidP="0010366B">
      <w:pPr>
        <w:spacing w:after="0"/>
        <w:jc w:val="center"/>
        <w:rPr>
          <w:rFonts w:ascii="Times New Roman" w:hAnsi="Times New Roman" w:cs="Times New Roman"/>
          <w:sz w:val="24"/>
          <w:szCs w:val="24"/>
          <w:lang w:val="ro-RO"/>
        </w:rPr>
      </w:pPr>
    </w:p>
    <w:p w14:paraId="15ED5552" w14:textId="700E248B" w:rsidR="0010366B" w:rsidRPr="0085702F" w:rsidRDefault="00180842" w:rsidP="00180842">
      <w:pPr>
        <w:tabs>
          <w:tab w:val="right" w:pos="9360"/>
        </w:tabs>
        <w:spacing w:after="0" w:line="276" w:lineRule="auto"/>
        <w:rPr>
          <w:rFonts w:ascii="Times New Roman" w:eastAsia="Calibri" w:hAnsi="Times New Roman" w:cs="Times New Roman"/>
          <w:sz w:val="24"/>
          <w:szCs w:val="24"/>
          <w:lang w:val="ro-RO"/>
        </w:rPr>
      </w:pPr>
      <w:r w:rsidRPr="0085702F">
        <w:rPr>
          <w:rFonts w:ascii="Times New Roman" w:hAnsi="Times New Roman" w:cs="Times New Roman"/>
          <w:sz w:val="24"/>
          <w:szCs w:val="24"/>
          <w:lang w:val="ro-RO"/>
        </w:rPr>
        <w:tab/>
      </w:r>
      <w:r w:rsidR="0010366B" w:rsidRPr="0085702F">
        <w:rPr>
          <w:rFonts w:ascii="Times New Roman" w:hAnsi="Times New Roman" w:cs="Times New Roman"/>
          <w:sz w:val="24"/>
          <w:szCs w:val="24"/>
          <w:lang w:val="ro-RO"/>
        </w:rPr>
        <w:t xml:space="preserve">Anunțul de selecție a personalului a fost publicat pe site-ul instituției, </w:t>
      </w:r>
      <w:hyperlink r:id="rId9" w:history="1">
        <w:r w:rsidR="0010366B" w:rsidRPr="0085702F">
          <w:rPr>
            <w:rStyle w:val="Hyperlink"/>
            <w:rFonts w:ascii="Times New Roman" w:hAnsi="Times New Roman" w:cs="Times New Roman"/>
            <w:color w:val="auto"/>
            <w:sz w:val="24"/>
            <w:szCs w:val="24"/>
            <w:lang w:val="ro-RO"/>
          </w:rPr>
          <w:t>www.upb.ro</w:t>
        </w:r>
      </w:hyperlink>
      <w:r w:rsidR="0010366B" w:rsidRPr="0085702F">
        <w:rPr>
          <w:rFonts w:ascii="Times New Roman" w:hAnsi="Times New Roman" w:cs="Times New Roman"/>
          <w:sz w:val="24"/>
          <w:szCs w:val="24"/>
          <w:lang w:val="ro-RO"/>
        </w:rPr>
        <w:t xml:space="preserve">, la avizierul </w:t>
      </w:r>
      <w:r w:rsidR="00015CF5" w:rsidRPr="0085702F">
        <w:rPr>
          <w:rFonts w:ascii="Times New Roman" w:eastAsia="Calibri" w:hAnsi="Times New Roman" w:cs="Times New Roman"/>
          <w:sz w:val="24"/>
          <w:szCs w:val="24"/>
          <w:lang w:val="ro-RO"/>
        </w:rPr>
        <w:t>Universită</w:t>
      </w:r>
      <w:r w:rsidR="006E7AD3" w:rsidRPr="0085702F">
        <w:rPr>
          <w:rFonts w:ascii="Times New Roman" w:eastAsia="Calibri" w:hAnsi="Times New Roman" w:cs="Times New Roman"/>
          <w:sz w:val="24"/>
          <w:szCs w:val="24"/>
          <w:lang w:val="ro-RO"/>
        </w:rPr>
        <w:t>ții</w:t>
      </w:r>
      <w:r w:rsidR="00015CF5" w:rsidRPr="0085702F">
        <w:rPr>
          <w:rFonts w:ascii="Times New Roman" w:eastAsia="Calibri" w:hAnsi="Times New Roman" w:cs="Times New Roman"/>
          <w:sz w:val="24"/>
          <w:szCs w:val="24"/>
          <w:lang w:val="ro-RO"/>
        </w:rPr>
        <w:t xml:space="preserve"> Național</w:t>
      </w:r>
      <w:r w:rsidR="00102418" w:rsidRPr="0085702F">
        <w:rPr>
          <w:rFonts w:ascii="Times New Roman" w:eastAsia="Calibri" w:hAnsi="Times New Roman" w:cs="Times New Roman"/>
          <w:sz w:val="24"/>
          <w:szCs w:val="24"/>
          <w:lang w:val="ro-RO"/>
        </w:rPr>
        <w:t>e</w:t>
      </w:r>
      <w:r w:rsidR="00015CF5" w:rsidRPr="0085702F">
        <w:rPr>
          <w:rFonts w:ascii="Times New Roman" w:eastAsia="Calibri" w:hAnsi="Times New Roman" w:cs="Times New Roman"/>
          <w:sz w:val="24"/>
          <w:szCs w:val="24"/>
          <w:lang w:val="ro-RO"/>
        </w:rPr>
        <w:t xml:space="preserve"> de Știință și Tehnologie POLITEHNICA București</w:t>
      </w:r>
      <w:r w:rsidR="000348A4" w:rsidRPr="0085702F">
        <w:rPr>
          <w:rFonts w:ascii="Times New Roman" w:eastAsia="Calibri" w:hAnsi="Times New Roman" w:cs="Times New Roman"/>
          <w:sz w:val="24"/>
          <w:szCs w:val="24"/>
          <w:lang w:val="ro-RO"/>
        </w:rPr>
        <w:t xml:space="preserve">, </w:t>
      </w:r>
      <w:r w:rsidR="0010366B" w:rsidRPr="0085702F">
        <w:rPr>
          <w:rFonts w:ascii="Times New Roman" w:hAnsi="Times New Roman" w:cs="Times New Roman"/>
          <w:sz w:val="24"/>
          <w:szCs w:val="24"/>
          <w:lang w:val="ro-RO"/>
        </w:rPr>
        <w:t xml:space="preserve">la data de </w:t>
      </w:r>
      <w:r w:rsidR="00057986" w:rsidRPr="0085702F">
        <w:rPr>
          <w:rFonts w:ascii="Times New Roman" w:hAnsi="Times New Roman" w:cs="Times New Roman"/>
          <w:sz w:val="24"/>
          <w:szCs w:val="24"/>
          <w:lang w:val="ro-RO"/>
        </w:rPr>
        <w:t>31</w:t>
      </w:r>
      <w:r w:rsidR="002C4449" w:rsidRPr="0085702F">
        <w:rPr>
          <w:rFonts w:ascii="Times New Roman" w:hAnsi="Times New Roman" w:cs="Times New Roman"/>
          <w:sz w:val="24"/>
          <w:szCs w:val="24"/>
          <w:lang w:val="ro-RO"/>
        </w:rPr>
        <w:t>.07.2023</w:t>
      </w:r>
    </w:p>
    <w:p w14:paraId="4CEEF2CB" w14:textId="575D38F1" w:rsidR="0010366B" w:rsidRPr="0085702F" w:rsidRDefault="0010366B" w:rsidP="00791B87">
      <w:pPr>
        <w:jc w:val="both"/>
        <w:rPr>
          <w:rFonts w:ascii="Times New Roman" w:hAnsi="Times New Roman" w:cs="Times New Roman"/>
          <w:sz w:val="24"/>
          <w:szCs w:val="24"/>
          <w:lang w:val="ro-RO"/>
        </w:rPr>
      </w:pPr>
      <w:r w:rsidRPr="0085702F">
        <w:rPr>
          <w:rFonts w:ascii="Times New Roman" w:hAnsi="Times New Roman" w:cs="Times New Roman"/>
          <w:sz w:val="24"/>
          <w:szCs w:val="24"/>
          <w:lang w:val="ro-RO"/>
        </w:rPr>
        <w:tab/>
        <w:t xml:space="preserve">Termenul limită pentru depunerea dosarelor a fost </w:t>
      </w:r>
      <w:r w:rsidR="002C4449" w:rsidRPr="0085702F">
        <w:rPr>
          <w:rFonts w:ascii="Times New Roman" w:hAnsi="Times New Roman" w:cs="Times New Roman"/>
          <w:sz w:val="24"/>
          <w:szCs w:val="24"/>
          <w:lang w:val="ro-RO"/>
        </w:rPr>
        <w:t>0</w:t>
      </w:r>
      <w:r w:rsidR="00103BD4" w:rsidRPr="0085702F">
        <w:rPr>
          <w:rFonts w:ascii="Times New Roman" w:hAnsi="Times New Roman" w:cs="Times New Roman"/>
          <w:sz w:val="24"/>
          <w:szCs w:val="24"/>
          <w:lang w:val="ro-RO"/>
        </w:rPr>
        <w:t>3</w:t>
      </w:r>
      <w:r w:rsidR="002C4449" w:rsidRPr="0085702F">
        <w:rPr>
          <w:rFonts w:ascii="Times New Roman" w:hAnsi="Times New Roman" w:cs="Times New Roman"/>
          <w:sz w:val="24"/>
          <w:szCs w:val="24"/>
          <w:lang w:val="ro-RO"/>
        </w:rPr>
        <w:t>.08.2023</w:t>
      </w:r>
    </w:p>
    <w:p w14:paraId="05E544F2" w14:textId="54F182A0" w:rsidR="0010366B" w:rsidRPr="0085702F" w:rsidRDefault="0010366B" w:rsidP="00791B87">
      <w:pPr>
        <w:jc w:val="both"/>
        <w:rPr>
          <w:rFonts w:ascii="Times New Roman" w:hAnsi="Times New Roman" w:cs="Times New Roman"/>
          <w:sz w:val="24"/>
          <w:szCs w:val="24"/>
          <w:lang w:val="ro-RO"/>
        </w:rPr>
      </w:pPr>
      <w:r w:rsidRPr="0085702F">
        <w:rPr>
          <w:rFonts w:ascii="Times New Roman" w:hAnsi="Times New Roman" w:cs="Times New Roman"/>
          <w:sz w:val="24"/>
          <w:szCs w:val="24"/>
          <w:lang w:val="ro-RO"/>
        </w:rPr>
        <w:tab/>
        <w:t xml:space="preserve">Comisia de concurs pentru ocuparea postului de </w:t>
      </w:r>
      <w:r w:rsidR="00103BD4" w:rsidRPr="0085702F">
        <w:rPr>
          <w:rFonts w:ascii="Times New Roman" w:hAnsi="Times New Roman" w:cs="Times New Roman"/>
          <w:sz w:val="24"/>
          <w:szCs w:val="24"/>
          <w:lang w:val="ro-RO"/>
        </w:rPr>
        <w:t>cercetător științific I,</w:t>
      </w:r>
      <w:r w:rsidR="002A2C73" w:rsidRPr="0085702F">
        <w:rPr>
          <w:rFonts w:ascii="Times New Roman" w:hAnsi="Times New Roman" w:cs="Times New Roman"/>
          <w:sz w:val="24"/>
          <w:szCs w:val="24"/>
          <w:lang w:val="ro-RO"/>
        </w:rPr>
        <w:t xml:space="preserve"> </w:t>
      </w:r>
      <w:r w:rsidRPr="0085702F">
        <w:rPr>
          <w:rFonts w:ascii="Times New Roman" w:hAnsi="Times New Roman" w:cs="Times New Roman"/>
          <w:sz w:val="24"/>
          <w:szCs w:val="24"/>
          <w:lang w:val="ro-RO"/>
        </w:rPr>
        <w:t xml:space="preserve">numită prin Decizia Rectorului nr. </w:t>
      </w:r>
      <w:r w:rsidR="00010F83" w:rsidRPr="0085702F">
        <w:rPr>
          <w:rFonts w:ascii="Times New Roman" w:hAnsi="Times New Roman" w:cs="Times New Roman"/>
          <w:sz w:val="24"/>
          <w:szCs w:val="24"/>
          <w:lang w:val="ro-RO"/>
        </w:rPr>
        <w:t xml:space="preserve">3133/27.07.2023, </w:t>
      </w:r>
      <w:r w:rsidR="002A2C73" w:rsidRPr="0085702F">
        <w:rPr>
          <w:rFonts w:ascii="Times New Roman" w:hAnsi="Times New Roman" w:cs="Times New Roman"/>
          <w:sz w:val="24"/>
          <w:szCs w:val="24"/>
          <w:lang w:val="ro-RO"/>
        </w:rPr>
        <w:t xml:space="preserve">în cadrul proiectului cu titlul </w:t>
      </w:r>
      <w:r w:rsidR="002A2C73" w:rsidRPr="0085702F">
        <w:rPr>
          <w:rFonts w:ascii="Times New Roman" w:eastAsia="Times New Roman" w:hAnsi="Times New Roman" w:cs="Times New Roman"/>
          <w:sz w:val="24"/>
          <w:szCs w:val="24"/>
          <w:lang w:val="ro-RO"/>
        </w:rPr>
        <w:t>“Digital Twins For Complex Infrastructures And Urban Ecosystems”</w:t>
      </w:r>
      <w:r w:rsidRPr="0085702F">
        <w:rPr>
          <w:rFonts w:ascii="Times New Roman" w:hAnsi="Times New Roman" w:cs="Times New Roman"/>
          <w:sz w:val="24"/>
          <w:szCs w:val="24"/>
          <w:lang w:val="ro-RO"/>
        </w:rPr>
        <w:t>a procedat la selecția și evaluarea dosarelor de concurs.</w:t>
      </w:r>
    </w:p>
    <w:p w14:paraId="5E368A7C" w14:textId="0A32DA80" w:rsidR="0010366B" w:rsidRPr="0085702F" w:rsidRDefault="00494907" w:rsidP="0010366B">
      <w:pPr>
        <w:ind w:firstLine="720"/>
        <w:jc w:val="both"/>
        <w:rPr>
          <w:rFonts w:ascii="Times New Roman" w:hAnsi="Times New Roman" w:cs="Times New Roman"/>
          <w:spacing w:val="-1"/>
          <w:sz w:val="24"/>
          <w:szCs w:val="24"/>
          <w:lang w:val="ro-RO"/>
        </w:rPr>
      </w:pPr>
      <w:r w:rsidRPr="0085702F">
        <w:rPr>
          <w:rFonts w:ascii="Times New Roman" w:hAnsi="Times New Roman" w:cs="Times New Roman"/>
          <w:spacing w:val="-1"/>
          <w:sz w:val="24"/>
          <w:szCs w:val="24"/>
          <w:lang w:val="ro-RO"/>
        </w:rPr>
        <w:t xml:space="preserve"> </w:t>
      </w:r>
      <w:r w:rsidR="00160BEF" w:rsidRPr="0085702F">
        <w:rPr>
          <w:rFonts w:ascii="Times New Roman" w:hAnsi="Times New Roman" w:cs="Times New Roman"/>
          <w:spacing w:val="-1"/>
          <w:sz w:val="24"/>
          <w:szCs w:val="24"/>
          <w:lang w:val="ro-RO"/>
        </w:rPr>
        <w:t>U</w:t>
      </w:r>
      <w:r w:rsidR="00EC0F56" w:rsidRPr="0085702F">
        <w:rPr>
          <w:rFonts w:ascii="Times New Roman" w:hAnsi="Times New Roman" w:cs="Times New Roman"/>
          <w:spacing w:val="-1"/>
          <w:sz w:val="24"/>
          <w:szCs w:val="24"/>
          <w:lang w:val="ro-RO"/>
        </w:rPr>
        <w:t>n</w:t>
      </w:r>
      <w:r w:rsidRPr="0085702F">
        <w:rPr>
          <w:rFonts w:ascii="Times New Roman" w:hAnsi="Times New Roman" w:cs="Times New Roman"/>
          <w:spacing w:val="-1"/>
          <w:sz w:val="24"/>
          <w:szCs w:val="24"/>
          <w:lang w:val="ro-RO"/>
        </w:rPr>
        <w:t xml:space="preserve"> </w:t>
      </w:r>
      <w:r w:rsidR="0011639D" w:rsidRPr="0085702F">
        <w:rPr>
          <w:rFonts w:ascii="Times New Roman" w:hAnsi="Times New Roman" w:cs="Times New Roman"/>
          <w:spacing w:val="-1"/>
          <w:sz w:val="24"/>
          <w:szCs w:val="24"/>
          <w:lang w:val="ro-RO"/>
        </w:rPr>
        <w:t>candidat</w:t>
      </w:r>
      <w:r w:rsidR="0010366B" w:rsidRPr="0085702F">
        <w:rPr>
          <w:rFonts w:ascii="Times New Roman" w:hAnsi="Times New Roman" w:cs="Times New Roman"/>
          <w:spacing w:val="-1"/>
          <w:sz w:val="24"/>
          <w:szCs w:val="24"/>
          <w:lang w:val="ro-RO"/>
        </w:rPr>
        <w:t xml:space="preserve"> a depus documentele în termenul prevăzut în anunțul de selecție, după cum urmează:</w:t>
      </w:r>
    </w:p>
    <w:p w14:paraId="6D6BA351" w14:textId="190F369B" w:rsidR="0010366B" w:rsidRPr="0085702F" w:rsidRDefault="004D1578" w:rsidP="0010366B">
      <w:pPr>
        <w:pStyle w:val="ListParagraph"/>
        <w:widowControl w:val="0"/>
        <w:numPr>
          <w:ilvl w:val="0"/>
          <w:numId w:val="2"/>
        </w:numPr>
        <w:spacing w:after="0" w:line="240" w:lineRule="auto"/>
        <w:jc w:val="both"/>
        <w:rPr>
          <w:rFonts w:ascii="Times New Roman" w:hAnsi="Times New Roman" w:cs="Times New Roman"/>
          <w:spacing w:val="-1"/>
          <w:sz w:val="24"/>
          <w:szCs w:val="24"/>
          <w:lang w:val="ro-RO"/>
        </w:rPr>
      </w:pPr>
      <w:r w:rsidRPr="0085702F">
        <w:rPr>
          <w:rFonts w:ascii="Times New Roman" w:hAnsi="Times New Roman" w:cs="Times New Roman"/>
          <w:spacing w:val="-1"/>
          <w:sz w:val="24"/>
          <w:szCs w:val="24"/>
          <w:lang w:val="ro-RO"/>
        </w:rPr>
        <w:t>Candidatul</w:t>
      </w:r>
      <w:r w:rsidR="0010366B" w:rsidRPr="0085702F">
        <w:rPr>
          <w:rFonts w:ascii="Times New Roman" w:hAnsi="Times New Roman" w:cs="Times New Roman"/>
          <w:spacing w:val="-1"/>
          <w:sz w:val="24"/>
          <w:szCs w:val="24"/>
          <w:lang w:val="ro-RO"/>
        </w:rPr>
        <w:t xml:space="preserve"> înregistrat cu nr. </w:t>
      </w:r>
      <w:r w:rsidR="002D0EAC" w:rsidRPr="0085702F">
        <w:rPr>
          <w:rFonts w:ascii="Times New Roman" w:hAnsi="Times New Roman" w:cs="Times New Roman"/>
          <w:spacing w:val="-1"/>
          <w:sz w:val="24"/>
          <w:szCs w:val="24"/>
          <w:lang w:val="ro-RO"/>
        </w:rPr>
        <w:t>2</w:t>
      </w:r>
      <w:r w:rsidR="0028289F" w:rsidRPr="0085702F">
        <w:rPr>
          <w:rFonts w:ascii="Times New Roman" w:hAnsi="Times New Roman" w:cs="Times New Roman"/>
          <w:spacing w:val="-1"/>
          <w:sz w:val="24"/>
          <w:szCs w:val="24"/>
          <w:lang w:val="ro-RO"/>
        </w:rPr>
        <w:t>/</w:t>
      </w:r>
      <w:r w:rsidR="002D0EAC" w:rsidRPr="0085702F">
        <w:rPr>
          <w:rFonts w:ascii="Times New Roman" w:hAnsi="Times New Roman" w:cs="Times New Roman"/>
          <w:spacing w:val="-1"/>
          <w:sz w:val="24"/>
          <w:szCs w:val="24"/>
          <w:lang w:val="ro-RO"/>
        </w:rPr>
        <w:t>Digital Twins/</w:t>
      </w:r>
      <w:r w:rsidR="00B67951" w:rsidRPr="0085702F">
        <w:rPr>
          <w:rFonts w:ascii="Times New Roman" w:hAnsi="Times New Roman" w:cs="Times New Roman"/>
          <w:spacing w:val="-1"/>
          <w:sz w:val="24"/>
          <w:szCs w:val="24"/>
          <w:lang w:val="ro-RO"/>
        </w:rPr>
        <w:t>01.08.2023</w:t>
      </w:r>
    </w:p>
    <w:p w14:paraId="3CE679EA" w14:textId="77777777" w:rsidR="0010366B" w:rsidRPr="0085702F" w:rsidRDefault="0010366B" w:rsidP="0010366B">
      <w:pPr>
        <w:spacing w:after="0"/>
        <w:jc w:val="both"/>
        <w:rPr>
          <w:rFonts w:ascii="Times New Roman" w:hAnsi="Times New Roman" w:cs="Times New Roman"/>
          <w:sz w:val="24"/>
          <w:szCs w:val="24"/>
          <w:lang w:val="ro-RO"/>
        </w:rPr>
      </w:pPr>
    </w:p>
    <w:p w14:paraId="70DFE1CB" w14:textId="77777777" w:rsidR="0010366B" w:rsidRPr="0085702F" w:rsidRDefault="0010366B" w:rsidP="0010366B">
      <w:pPr>
        <w:ind w:firstLine="720"/>
        <w:jc w:val="both"/>
        <w:rPr>
          <w:rFonts w:ascii="Times New Roman" w:hAnsi="Times New Roman" w:cs="Times New Roman"/>
          <w:spacing w:val="-1"/>
          <w:sz w:val="24"/>
          <w:szCs w:val="24"/>
          <w:lang w:val="ro-RO"/>
        </w:rPr>
      </w:pPr>
      <w:r w:rsidRPr="0085702F">
        <w:rPr>
          <w:rFonts w:ascii="Times New Roman" w:hAnsi="Times New Roman" w:cs="Times New Roman"/>
          <w:spacing w:val="-1"/>
          <w:sz w:val="24"/>
          <w:szCs w:val="24"/>
          <w:lang w:val="ro-RO"/>
        </w:rPr>
        <w:t xml:space="preserve">În etapa de verificare administrativă, documentele solicitate au fost verificate și analizate, iar comisia de evaluare a constatat următoarele: </w:t>
      </w:r>
    </w:p>
    <w:p w14:paraId="57E61624" w14:textId="0DA58313" w:rsidR="0010366B" w:rsidRPr="0085702F" w:rsidRDefault="00B67951" w:rsidP="00B3711D">
      <w:pPr>
        <w:pStyle w:val="ListParagraph"/>
        <w:widowControl w:val="0"/>
        <w:numPr>
          <w:ilvl w:val="0"/>
          <w:numId w:val="1"/>
        </w:numPr>
        <w:spacing w:after="0" w:line="240" w:lineRule="auto"/>
        <w:jc w:val="both"/>
        <w:rPr>
          <w:rFonts w:ascii="Times New Roman" w:hAnsi="Times New Roman" w:cs="Times New Roman"/>
          <w:spacing w:val="-1"/>
          <w:sz w:val="24"/>
          <w:szCs w:val="24"/>
          <w:lang w:val="ro-RO"/>
        </w:rPr>
      </w:pPr>
      <w:r w:rsidRPr="0085702F">
        <w:rPr>
          <w:rFonts w:ascii="Times New Roman" w:hAnsi="Times New Roman" w:cs="Times New Roman"/>
          <w:spacing w:val="-1"/>
          <w:sz w:val="24"/>
          <w:szCs w:val="24"/>
          <w:lang w:val="ro-RO"/>
        </w:rPr>
        <w:t>Candidatul înregistrat cu nr. 2/Digital Twins/01.08.2023</w:t>
      </w:r>
      <w:r w:rsidR="00B3711D" w:rsidRPr="0085702F">
        <w:rPr>
          <w:rFonts w:ascii="Times New Roman" w:hAnsi="Times New Roman" w:cs="Times New Roman"/>
          <w:spacing w:val="-1"/>
          <w:sz w:val="24"/>
          <w:szCs w:val="24"/>
          <w:lang w:val="ro-RO"/>
        </w:rPr>
        <w:t>,</w:t>
      </w:r>
      <w:r w:rsidR="00AC6559" w:rsidRPr="0085702F">
        <w:rPr>
          <w:rFonts w:ascii="Times New Roman" w:hAnsi="Times New Roman" w:cs="Times New Roman"/>
          <w:spacing w:val="-1"/>
          <w:sz w:val="24"/>
          <w:szCs w:val="24"/>
          <w:lang w:val="ro-RO"/>
        </w:rPr>
        <w:t xml:space="preserve"> </w:t>
      </w:r>
      <w:r w:rsidR="0010366B" w:rsidRPr="0085702F">
        <w:rPr>
          <w:rFonts w:ascii="Times New Roman" w:hAnsi="Times New Roman" w:cs="Times New Roman"/>
          <w:spacing w:val="-1"/>
          <w:sz w:val="24"/>
          <w:szCs w:val="24"/>
          <w:lang w:val="ro-RO"/>
        </w:rPr>
        <w:t>a fost declarat ADMIS</w:t>
      </w:r>
      <w:r w:rsidR="00AC6559" w:rsidRPr="0085702F">
        <w:rPr>
          <w:rFonts w:ascii="Times New Roman" w:hAnsi="Times New Roman" w:cs="Times New Roman"/>
          <w:spacing w:val="-1"/>
          <w:sz w:val="24"/>
          <w:szCs w:val="24"/>
          <w:lang w:val="ro-RO"/>
        </w:rPr>
        <w:t>.</w:t>
      </w:r>
    </w:p>
    <w:p w14:paraId="46203D74" w14:textId="77777777" w:rsidR="0010366B" w:rsidRPr="0085702F" w:rsidRDefault="0010366B" w:rsidP="0010366B">
      <w:pPr>
        <w:pStyle w:val="ListParagraph"/>
        <w:widowControl w:val="0"/>
        <w:spacing w:after="0" w:line="240" w:lineRule="auto"/>
        <w:ind w:left="1080"/>
        <w:jc w:val="both"/>
        <w:rPr>
          <w:rFonts w:ascii="Times New Roman" w:hAnsi="Times New Roman" w:cs="Times New Roman"/>
          <w:spacing w:val="-1"/>
          <w:sz w:val="24"/>
          <w:szCs w:val="24"/>
          <w:lang w:val="ro-RO"/>
        </w:rPr>
      </w:pPr>
    </w:p>
    <w:p w14:paraId="5DE2588A" w14:textId="21FE7972" w:rsidR="0010366B" w:rsidRPr="0085702F" w:rsidRDefault="0010366B" w:rsidP="0010366B">
      <w:pPr>
        <w:ind w:firstLine="720"/>
        <w:jc w:val="both"/>
        <w:rPr>
          <w:rFonts w:ascii="Times New Roman" w:hAnsi="Times New Roman" w:cs="Times New Roman"/>
          <w:spacing w:val="-1"/>
          <w:sz w:val="24"/>
          <w:szCs w:val="24"/>
          <w:lang w:val="ro-RO"/>
        </w:rPr>
      </w:pPr>
      <w:r w:rsidRPr="0085702F">
        <w:rPr>
          <w:rFonts w:ascii="Times New Roman" w:hAnsi="Times New Roman" w:cs="Times New Roman"/>
          <w:spacing w:val="-1"/>
          <w:sz w:val="24"/>
          <w:szCs w:val="24"/>
          <w:lang w:val="ro-RO"/>
        </w:rPr>
        <w:t xml:space="preserve">În etapa de evaluare a dosarelor, </w:t>
      </w:r>
      <w:r w:rsidR="00AC6559" w:rsidRPr="0085702F">
        <w:rPr>
          <w:rFonts w:ascii="Times New Roman" w:hAnsi="Times New Roman" w:cs="Times New Roman"/>
          <w:spacing w:val="-1"/>
          <w:sz w:val="24"/>
          <w:szCs w:val="24"/>
          <w:lang w:val="ro-RO"/>
        </w:rPr>
        <w:t>candidatul declarat</w:t>
      </w:r>
      <w:r w:rsidRPr="0085702F">
        <w:rPr>
          <w:rFonts w:ascii="Times New Roman" w:hAnsi="Times New Roman" w:cs="Times New Roman"/>
          <w:spacing w:val="-1"/>
          <w:sz w:val="24"/>
          <w:szCs w:val="24"/>
          <w:lang w:val="ro-RO"/>
        </w:rPr>
        <w:t xml:space="preserve"> ADMIS în etapa de verificare administrativă au obținut următoarele punctaje finale, calculate ca medie a punctajelor acordate de către membrii comisiei:</w:t>
      </w:r>
    </w:p>
    <w:tbl>
      <w:tblPr>
        <w:tblStyle w:val="TableGrid"/>
        <w:tblW w:w="0" w:type="auto"/>
        <w:tblLook w:val="04A0" w:firstRow="1" w:lastRow="0" w:firstColumn="1" w:lastColumn="0" w:noHBand="0" w:noVBand="1"/>
      </w:tblPr>
      <w:tblGrid>
        <w:gridCol w:w="685"/>
        <w:gridCol w:w="1947"/>
        <w:gridCol w:w="1304"/>
        <w:gridCol w:w="1549"/>
        <w:gridCol w:w="1370"/>
        <w:gridCol w:w="1296"/>
        <w:gridCol w:w="1199"/>
      </w:tblGrid>
      <w:tr w:rsidR="005C708F" w:rsidRPr="0085702F" w14:paraId="507A0EE6" w14:textId="77777777" w:rsidTr="0090253E">
        <w:trPr>
          <w:trHeight w:val="135"/>
        </w:trPr>
        <w:tc>
          <w:tcPr>
            <w:tcW w:w="707" w:type="dxa"/>
            <w:vMerge w:val="restart"/>
            <w:vAlign w:val="center"/>
          </w:tcPr>
          <w:p w14:paraId="6DBF7B18" w14:textId="77777777"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Nr. Crt.</w:t>
            </w:r>
          </w:p>
        </w:tc>
        <w:tc>
          <w:tcPr>
            <w:tcW w:w="1646" w:type="dxa"/>
            <w:vMerge w:val="restart"/>
            <w:tcBorders>
              <w:right w:val="single" w:sz="4" w:space="0" w:color="auto"/>
            </w:tcBorders>
            <w:vAlign w:val="center"/>
          </w:tcPr>
          <w:p w14:paraId="65E24AD7" w14:textId="77777777"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Candidat</w:t>
            </w:r>
          </w:p>
        </w:tc>
        <w:tc>
          <w:tcPr>
            <w:tcW w:w="1332" w:type="dxa"/>
            <w:tcBorders>
              <w:top w:val="single" w:sz="4" w:space="0" w:color="auto"/>
              <w:left w:val="single" w:sz="4" w:space="0" w:color="auto"/>
              <w:bottom w:val="nil"/>
              <w:right w:val="single" w:sz="4" w:space="0" w:color="auto"/>
            </w:tcBorders>
            <w:shd w:val="clear" w:color="auto" w:fill="auto"/>
          </w:tcPr>
          <w:p w14:paraId="703C8D7D" w14:textId="65ACC865" w:rsidR="005C708F" w:rsidRPr="0085702F" w:rsidRDefault="00550B57"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Denumire post</w:t>
            </w:r>
          </w:p>
        </w:tc>
        <w:tc>
          <w:tcPr>
            <w:tcW w:w="4410" w:type="dxa"/>
            <w:gridSpan w:val="3"/>
            <w:tcBorders>
              <w:left w:val="single" w:sz="4" w:space="0" w:color="auto"/>
            </w:tcBorders>
            <w:vAlign w:val="center"/>
          </w:tcPr>
          <w:p w14:paraId="355E1583" w14:textId="628054A8"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 xml:space="preserve">Punctaj </w:t>
            </w:r>
          </w:p>
        </w:tc>
        <w:tc>
          <w:tcPr>
            <w:tcW w:w="1255" w:type="dxa"/>
            <w:vMerge w:val="restart"/>
            <w:vAlign w:val="center"/>
          </w:tcPr>
          <w:p w14:paraId="756C22A5" w14:textId="77777777"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Punctaj final</w:t>
            </w:r>
          </w:p>
        </w:tc>
      </w:tr>
      <w:tr w:rsidR="005C708F" w:rsidRPr="0085702F" w14:paraId="1476B6FB" w14:textId="77777777" w:rsidTr="0090253E">
        <w:trPr>
          <w:trHeight w:val="135"/>
        </w:trPr>
        <w:tc>
          <w:tcPr>
            <w:tcW w:w="707" w:type="dxa"/>
            <w:vMerge/>
            <w:vAlign w:val="center"/>
          </w:tcPr>
          <w:p w14:paraId="759A6A3D" w14:textId="77777777" w:rsidR="005C708F" w:rsidRPr="0085702F" w:rsidRDefault="005C708F" w:rsidP="00EA4B9C">
            <w:pPr>
              <w:jc w:val="center"/>
              <w:rPr>
                <w:rFonts w:ascii="Times New Roman" w:hAnsi="Times New Roman" w:cs="Times New Roman"/>
                <w:sz w:val="24"/>
                <w:szCs w:val="24"/>
                <w:lang w:val="ro-RO"/>
              </w:rPr>
            </w:pPr>
          </w:p>
        </w:tc>
        <w:tc>
          <w:tcPr>
            <w:tcW w:w="1646" w:type="dxa"/>
            <w:vMerge/>
            <w:tcBorders>
              <w:right w:val="single" w:sz="4" w:space="0" w:color="auto"/>
            </w:tcBorders>
            <w:vAlign w:val="center"/>
          </w:tcPr>
          <w:p w14:paraId="3FEA9A73" w14:textId="77777777" w:rsidR="005C708F" w:rsidRPr="0085702F" w:rsidRDefault="005C708F" w:rsidP="00EA4B9C">
            <w:pPr>
              <w:jc w:val="center"/>
              <w:rPr>
                <w:rFonts w:ascii="Times New Roman" w:hAnsi="Times New Roman" w:cs="Times New Roman"/>
                <w:sz w:val="24"/>
                <w:szCs w:val="24"/>
                <w:lang w:val="ro-RO"/>
              </w:rPr>
            </w:pPr>
          </w:p>
        </w:tc>
        <w:tc>
          <w:tcPr>
            <w:tcW w:w="1332" w:type="dxa"/>
            <w:tcBorders>
              <w:top w:val="nil"/>
              <w:left w:val="single" w:sz="4" w:space="0" w:color="auto"/>
              <w:bottom w:val="single" w:sz="4" w:space="0" w:color="auto"/>
              <w:right w:val="single" w:sz="4" w:space="0" w:color="auto"/>
            </w:tcBorders>
            <w:shd w:val="clear" w:color="auto" w:fill="auto"/>
          </w:tcPr>
          <w:p w14:paraId="4FB7B3E3" w14:textId="77777777" w:rsidR="005C708F" w:rsidRPr="0085702F" w:rsidRDefault="005C708F" w:rsidP="00EA4B9C">
            <w:pPr>
              <w:jc w:val="center"/>
              <w:rPr>
                <w:rFonts w:ascii="Times New Roman" w:hAnsi="Times New Roman" w:cs="Times New Roman"/>
                <w:sz w:val="24"/>
                <w:szCs w:val="24"/>
                <w:lang w:val="ro-RO"/>
              </w:rPr>
            </w:pPr>
          </w:p>
        </w:tc>
        <w:tc>
          <w:tcPr>
            <w:tcW w:w="1620" w:type="dxa"/>
            <w:tcBorders>
              <w:left w:val="single" w:sz="4" w:space="0" w:color="auto"/>
            </w:tcBorders>
            <w:vAlign w:val="center"/>
          </w:tcPr>
          <w:p w14:paraId="26340406" w14:textId="0FEB44B6"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Președinte</w:t>
            </w:r>
          </w:p>
        </w:tc>
        <w:tc>
          <w:tcPr>
            <w:tcW w:w="1440" w:type="dxa"/>
            <w:vAlign w:val="center"/>
          </w:tcPr>
          <w:p w14:paraId="348B1047" w14:textId="77777777"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Membru 1</w:t>
            </w:r>
          </w:p>
        </w:tc>
        <w:tc>
          <w:tcPr>
            <w:tcW w:w="1350" w:type="dxa"/>
            <w:vAlign w:val="center"/>
          </w:tcPr>
          <w:p w14:paraId="55FC532D" w14:textId="77777777"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Membru 2</w:t>
            </w:r>
          </w:p>
        </w:tc>
        <w:tc>
          <w:tcPr>
            <w:tcW w:w="1255" w:type="dxa"/>
            <w:vMerge/>
            <w:vAlign w:val="center"/>
          </w:tcPr>
          <w:p w14:paraId="4C0FC7F4" w14:textId="77777777" w:rsidR="005C708F" w:rsidRPr="0085702F" w:rsidRDefault="005C708F" w:rsidP="00EA4B9C">
            <w:pPr>
              <w:jc w:val="center"/>
              <w:rPr>
                <w:rFonts w:ascii="Times New Roman" w:hAnsi="Times New Roman" w:cs="Times New Roman"/>
                <w:sz w:val="24"/>
                <w:szCs w:val="24"/>
                <w:lang w:val="ro-RO"/>
              </w:rPr>
            </w:pPr>
          </w:p>
        </w:tc>
      </w:tr>
      <w:tr w:rsidR="005C708F" w:rsidRPr="0085702F" w14:paraId="776787F4" w14:textId="77777777" w:rsidTr="0090253E">
        <w:tc>
          <w:tcPr>
            <w:tcW w:w="707" w:type="dxa"/>
            <w:vAlign w:val="center"/>
          </w:tcPr>
          <w:p w14:paraId="29567EC5" w14:textId="77777777"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1.</w:t>
            </w:r>
          </w:p>
        </w:tc>
        <w:tc>
          <w:tcPr>
            <w:tcW w:w="1646" w:type="dxa"/>
            <w:vAlign w:val="center"/>
          </w:tcPr>
          <w:p w14:paraId="22EDEB9D" w14:textId="77777777" w:rsidR="00FB6D58" w:rsidRPr="0085702F" w:rsidRDefault="00FB6D58" w:rsidP="00FB6D58">
            <w:pPr>
              <w:widowControl w:val="0"/>
              <w:jc w:val="center"/>
              <w:rPr>
                <w:rFonts w:ascii="Times New Roman" w:hAnsi="Times New Roman" w:cs="Times New Roman"/>
                <w:spacing w:val="-1"/>
                <w:sz w:val="24"/>
                <w:szCs w:val="24"/>
                <w:lang w:val="ro-RO"/>
              </w:rPr>
            </w:pPr>
            <w:r w:rsidRPr="0085702F">
              <w:rPr>
                <w:rFonts w:ascii="Times New Roman" w:hAnsi="Times New Roman" w:cs="Times New Roman"/>
                <w:spacing w:val="-1"/>
                <w:sz w:val="24"/>
                <w:szCs w:val="24"/>
                <w:lang w:val="ro-RO"/>
              </w:rPr>
              <w:t>nr. 2/Digital Twins/01.08.2023</w:t>
            </w:r>
          </w:p>
          <w:p w14:paraId="764A1F42" w14:textId="2925A45A" w:rsidR="005C708F" w:rsidRPr="0085702F" w:rsidRDefault="005C708F" w:rsidP="00FB6D58">
            <w:pPr>
              <w:jc w:val="center"/>
              <w:rPr>
                <w:rFonts w:ascii="Times New Roman" w:hAnsi="Times New Roman" w:cs="Times New Roman"/>
                <w:sz w:val="24"/>
                <w:szCs w:val="24"/>
                <w:lang w:val="ro-RO"/>
              </w:rPr>
            </w:pPr>
          </w:p>
        </w:tc>
        <w:tc>
          <w:tcPr>
            <w:tcW w:w="1332" w:type="dxa"/>
            <w:tcBorders>
              <w:top w:val="single" w:sz="4" w:space="0" w:color="auto"/>
            </w:tcBorders>
          </w:tcPr>
          <w:p w14:paraId="07E7DACA" w14:textId="75460913" w:rsidR="005C708F" w:rsidRPr="0085702F" w:rsidRDefault="00550B57"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cercetător științific I</w:t>
            </w:r>
          </w:p>
        </w:tc>
        <w:tc>
          <w:tcPr>
            <w:tcW w:w="1620" w:type="dxa"/>
            <w:vAlign w:val="center"/>
          </w:tcPr>
          <w:p w14:paraId="149E2310" w14:textId="2DB4B09A"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100 pct</w:t>
            </w:r>
          </w:p>
        </w:tc>
        <w:tc>
          <w:tcPr>
            <w:tcW w:w="1440" w:type="dxa"/>
            <w:vAlign w:val="center"/>
          </w:tcPr>
          <w:p w14:paraId="11B3C880" w14:textId="30C9C724"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100 pct</w:t>
            </w:r>
          </w:p>
        </w:tc>
        <w:tc>
          <w:tcPr>
            <w:tcW w:w="1350" w:type="dxa"/>
            <w:vAlign w:val="center"/>
          </w:tcPr>
          <w:p w14:paraId="391F8601" w14:textId="4D45148C"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100 pct</w:t>
            </w:r>
          </w:p>
        </w:tc>
        <w:tc>
          <w:tcPr>
            <w:tcW w:w="1255" w:type="dxa"/>
            <w:vAlign w:val="center"/>
          </w:tcPr>
          <w:p w14:paraId="0964B45A" w14:textId="6A976EBB"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100 pct</w:t>
            </w:r>
          </w:p>
        </w:tc>
      </w:tr>
    </w:tbl>
    <w:p w14:paraId="1267B0C1" w14:textId="77777777" w:rsidR="000F6B06" w:rsidRPr="0085702F" w:rsidRDefault="000F6B06" w:rsidP="000F6B06">
      <w:pPr>
        <w:spacing w:after="0"/>
        <w:ind w:firstLine="720"/>
        <w:jc w:val="both"/>
        <w:rPr>
          <w:rFonts w:ascii="Times New Roman" w:hAnsi="Times New Roman" w:cs="Times New Roman"/>
          <w:sz w:val="24"/>
          <w:szCs w:val="24"/>
          <w:lang w:val="ro-RO"/>
        </w:rPr>
      </w:pPr>
      <w:bookmarkStart w:id="1" w:name="_Hlk120275313"/>
    </w:p>
    <w:p w14:paraId="19C3F833" w14:textId="67967732" w:rsidR="00FD761A" w:rsidRPr="0085702F" w:rsidRDefault="00FD761A" w:rsidP="000F6B06">
      <w:pPr>
        <w:spacing w:after="0"/>
        <w:ind w:firstLine="720"/>
        <w:jc w:val="both"/>
        <w:rPr>
          <w:rFonts w:ascii="Times New Roman" w:hAnsi="Times New Roman" w:cs="Times New Roman"/>
          <w:sz w:val="24"/>
          <w:szCs w:val="24"/>
          <w:lang w:val="ro-RO" w:eastAsia="ro-RO"/>
        </w:rPr>
      </w:pPr>
      <w:r w:rsidRPr="0085702F">
        <w:rPr>
          <w:rFonts w:ascii="Times New Roman" w:hAnsi="Times New Roman" w:cs="Times New Roman"/>
          <w:sz w:val="24"/>
          <w:szCs w:val="24"/>
          <w:lang w:val="ro-RO"/>
        </w:rPr>
        <w:t>Contestați</w:t>
      </w:r>
      <w:r w:rsidR="001C485A" w:rsidRPr="0085702F">
        <w:rPr>
          <w:rFonts w:ascii="Times New Roman" w:hAnsi="Times New Roman" w:cs="Times New Roman"/>
          <w:sz w:val="24"/>
          <w:szCs w:val="24"/>
          <w:lang w:val="ro-RO"/>
        </w:rPr>
        <w:t>ile</w:t>
      </w:r>
      <w:r w:rsidRPr="0085702F">
        <w:rPr>
          <w:rFonts w:ascii="Times New Roman" w:hAnsi="Times New Roman" w:cs="Times New Roman"/>
          <w:sz w:val="24"/>
          <w:szCs w:val="24"/>
          <w:lang w:val="ro-RO"/>
        </w:rPr>
        <w:t xml:space="preserve"> cu privire la rezultatul selecției </w:t>
      </w:r>
      <w:r w:rsidR="001C485A" w:rsidRPr="0085702F">
        <w:rPr>
          <w:rFonts w:ascii="Times New Roman" w:hAnsi="Times New Roman" w:cs="Times New Roman"/>
          <w:sz w:val="24"/>
          <w:szCs w:val="24"/>
          <w:lang w:val="ro-RO"/>
        </w:rPr>
        <w:t>dosarelor</w:t>
      </w:r>
      <w:r w:rsidRPr="0085702F">
        <w:rPr>
          <w:rFonts w:ascii="Times New Roman" w:hAnsi="Times New Roman" w:cs="Times New Roman"/>
          <w:sz w:val="24"/>
          <w:szCs w:val="24"/>
          <w:lang w:val="ro-RO"/>
        </w:rPr>
        <w:t xml:space="preserve"> de concurs po</w:t>
      </w:r>
      <w:r w:rsidR="001C485A" w:rsidRPr="0085702F">
        <w:rPr>
          <w:rFonts w:ascii="Times New Roman" w:hAnsi="Times New Roman" w:cs="Times New Roman"/>
          <w:sz w:val="24"/>
          <w:szCs w:val="24"/>
          <w:lang w:val="ro-RO"/>
        </w:rPr>
        <w:t>t</w:t>
      </w:r>
      <w:r w:rsidR="00886975" w:rsidRPr="0085702F">
        <w:rPr>
          <w:rFonts w:ascii="Times New Roman" w:hAnsi="Times New Roman" w:cs="Times New Roman"/>
          <w:sz w:val="24"/>
          <w:szCs w:val="24"/>
          <w:lang w:val="ro-RO"/>
        </w:rPr>
        <w:t xml:space="preserve"> </w:t>
      </w:r>
      <w:r w:rsidRPr="0085702F">
        <w:rPr>
          <w:rFonts w:ascii="Times New Roman" w:hAnsi="Times New Roman" w:cs="Times New Roman"/>
          <w:sz w:val="24"/>
          <w:szCs w:val="24"/>
          <w:lang w:val="ro-RO"/>
        </w:rPr>
        <w:t>fi depus</w:t>
      </w:r>
      <w:r w:rsidR="001C485A" w:rsidRPr="0085702F">
        <w:rPr>
          <w:rFonts w:ascii="Times New Roman" w:hAnsi="Times New Roman" w:cs="Times New Roman"/>
          <w:sz w:val="24"/>
          <w:szCs w:val="24"/>
          <w:lang w:val="ro-RO"/>
        </w:rPr>
        <w:t>e</w:t>
      </w:r>
      <w:r w:rsidRPr="0085702F">
        <w:rPr>
          <w:rFonts w:ascii="Times New Roman" w:hAnsi="Times New Roman" w:cs="Times New Roman"/>
          <w:sz w:val="24"/>
          <w:szCs w:val="24"/>
          <w:lang w:val="ro-RO"/>
        </w:rPr>
        <w:t xml:space="preserve"> în data de </w:t>
      </w:r>
      <w:r w:rsidR="00511EE8" w:rsidRPr="0085702F">
        <w:rPr>
          <w:rFonts w:ascii="Times New Roman" w:hAnsi="Times New Roman" w:cs="Times New Roman"/>
          <w:sz w:val="24"/>
          <w:szCs w:val="24"/>
          <w:lang w:val="ro-RO"/>
        </w:rPr>
        <w:t>08</w:t>
      </w:r>
      <w:r w:rsidR="00AC6559" w:rsidRPr="0085702F">
        <w:rPr>
          <w:rFonts w:ascii="Times New Roman" w:hAnsi="Times New Roman" w:cs="Times New Roman"/>
          <w:sz w:val="24"/>
          <w:szCs w:val="24"/>
          <w:lang w:val="ro-RO"/>
        </w:rPr>
        <w:t>.08.2023</w:t>
      </w:r>
      <w:r w:rsidRPr="0085702F">
        <w:rPr>
          <w:rFonts w:ascii="Times New Roman" w:hAnsi="Times New Roman" w:cs="Times New Roman"/>
          <w:sz w:val="24"/>
          <w:szCs w:val="24"/>
          <w:lang w:val="ro-RO"/>
        </w:rPr>
        <w:t xml:space="preserve">, până la ora </w:t>
      </w:r>
      <w:r w:rsidR="0072345F" w:rsidRPr="0085702F">
        <w:rPr>
          <w:rFonts w:ascii="Times New Roman" w:hAnsi="Times New Roman" w:cs="Times New Roman"/>
          <w:sz w:val="24"/>
          <w:szCs w:val="24"/>
          <w:lang w:val="ro-RO"/>
        </w:rPr>
        <w:t>16.00</w:t>
      </w:r>
      <w:r w:rsidRPr="0085702F">
        <w:rPr>
          <w:rFonts w:ascii="Times New Roman" w:hAnsi="Times New Roman" w:cs="Times New Roman"/>
          <w:sz w:val="24"/>
          <w:szCs w:val="24"/>
          <w:lang w:val="ro-RO"/>
        </w:rPr>
        <w:t xml:space="preserve">, la sediul </w:t>
      </w:r>
      <w:r w:rsidR="00B66139" w:rsidRPr="0085702F">
        <w:rPr>
          <w:rFonts w:ascii="Times New Roman" w:eastAsia="Calibri" w:hAnsi="Times New Roman" w:cs="Times New Roman"/>
          <w:sz w:val="24"/>
          <w:szCs w:val="24"/>
          <w:lang w:val="ro-RO"/>
        </w:rPr>
        <w:t xml:space="preserve">Universității Naționale de Știință și Tehnologie POLITEHNICA București </w:t>
      </w:r>
      <w:r w:rsidRPr="0085702F">
        <w:rPr>
          <w:rFonts w:ascii="Times New Roman" w:hAnsi="Times New Roman" w:cs="Times New Roman"/>
          <w:sz w:val="24"/>
          <w:szCs w:val="24"/>
          <w:lang w:val="ro-RO"/>
        </w:rPr>
        <w:t xml:space="preserve">din Splaiul Independenței nr. 313, Sector 6, București, clădirea Rectorat, etaj </w:t>
      </w:r>
      <w:r w:rsidR="000348A4" w:rsidRPr="0085702F">
        <w:rPr>
          <w:rFonts w:ascii="Times New Roman" w:hAnsi="Times New Roman" w:cs="Times New Roman"/>
          <w:sz w:val="24"/>
          <w:szCs w:val="24"/>
          <w:lang w:val="ro-RO"/>
        </w:rPr>
        <w:t>4</w:t>
      </w:r>
      <w:r w:rsidRPr="0085702F">
        <w:rPr>
          <w:rFonts w:ascii="Times New Roman" w:hAnsi="Times New Roman" w:cs="Times New Roman"/>
          <w:sz w:val="24"/>
          <w:szCs w:val="24"/>
          <w:lang w:val="ro-RO"/>
        </w:rPr>
        <w:t xml:space="preserve">, camera </w:t>
      </w:r>
      <w:r w:rsidR="000348A4" w:rsidRPr="0085702F">
        <w:rPr>
          <w:rFonts w:ascii="Times New Roman" w:hAnsi="Times New Roman" w:cs="Times New Roman"/>
          <w:sz w:val="24"/>
          <w:szCs w:val="24"/>
          <w:lang w:val="ro-RO"/>
        </w:rPr>
        <w:t>417,</w:t>
      </w:r>
      <w:r w:rsidRPr="0085702F">
        <w:rPr>
          <w:rFonts w:ascii="Times New Roman" w:hAnsi="Times New Roman" w:cs="Times New Roman"/>
          <w:sz w:val="24"/>
          <w:szCs w:val="24"/>
          <w:lang w:val="ro-RO"/>
        </w:rPr>
        <w:t xml:space="preserve">  sau la </w:t>
      </w:r>
      <w:r w:rsidRPr="0085702F">
        <w:rPr>
          <w:rFonts w:ascii="Times New Roman" w:hAnsi="Times New Roman" w:cs="Times New Roman"/>
          <w:sz w:val="24"/>
          <w:szCs w:val="24"/>
          <w:lang w:val="ro-RO" w:eastAsia="ro-RO"/>
        </w:rPr>
        <w:t xml:space="preserve">adresa de e-mail </w:t>
      </w:r>
      <w:hyperlink r:id="rId10" w:history="1">
        <w:r w:rsidRPr="0085702F">
          <w:rPr>
            <w:rStyle w:val="Hyperlink"/>
            <w:rFonts w:ascii="Times New Roman" w:hAnsi="Times New Roman" w:cs="Times New Roman"/>
            <w:color w:val="auto"/>
            <w:sz w:val="24"/>
            <w:szCs w:val="24"/>
            <w:lang w:val="ro-RO" w:eastAsia="ro-RO"/>
          </w:rPr>
          <w:t>resurse.umane@upb.ro</w:t>
        </w:r>
      </w:hyperlink>
      <w:r w:rsidRPr="0085702F">
        <w:rPr>
          <w:rFonts w:ascii="Times New Roman" w:hAnsi="Times New Roman" w:cs="Times New Roman"/>
          <w:sz w:val="24"/>
          <w:szCs w:val="24"/>
          <w:lang w:val="ro-RO" w:eastAsia="ro-RO"/>
        </w:rPr>
        <w:t>. Alte informații pot fi obținute la telefon 021.402.9217.</w:t>
      </w:r>
    </w:p>
    <w:p w14:paraId="0E156DE9" w14:textId="77777777" w:rsidR="00FD761A" w:rsidRPr="0085702F" w:rsidRDefault="00FD761A" w:rsidP="00FD761A">
      <w:pPr>
        <w:spacing w:after="0"/>
        <w:jc w:val="both"/>
        <w:rPr>
          <w:rFonts w:ascii="Times New Roman" w:hAnsi="Times New Roman" w:cs="Times New Roman"/>
          <w:sz w:val="24"/>
          <w:szCs w:val="24"/>
          <w:lang w:val="ro-RO" w:eastAsia="ro-RO"/>
        </w:rPr>
      </w:pPr>
      <w:bookmarkStart w:id="2" w:name="_Hlk120275367"/>
      <w:bookmarkEnd w:id="1"/>
      <w:r w:rsidRPr="0085702F">
        <w:rPr>
          <w:rFonts w:ascii="Times New Roman" w:hAnsi="Times New Roman" w:cs="Times New Roman"/>
          <w:sz w:val="24"/>
          <w:szCs w:val="24"/>
          <w:lang w:val="ro-RO" w:eastAsia="ro-RO"/>
        </w:rPr>
        <w:lastRenderedPageBreak/>
        <w:t>Contestația transmisă prin poștă electronică trebuie semnată de către contestatar utilizând semnătura electronică avansată sau calificată. De asemenea, transmiterea documentelor prin poșta electronică se realizează în format .pdf cu volum maxim de 1 MB, documentele fiind acceptate doar în formă lizibilă și să nu existe informații sub formă de link în corpul e-mail-ului.</w:t>
      </w:r>
    </w:p>
    <w:bookmarkEnd w:id="2"/>
    <w:p w14:paraId="5AB38ED8" w14:textId="77777777" w:rsidR="0085702F" w:rsidRDefault="0085702F" w:rsidP="0085702F">
      <w:pPr>
        <w:spacing w:after="200" w:line="276" w:lineRule="auto"/>
        <w:rPr>
          <w:rFonts w:ascii="Times New Roman" w:eastAsia="Calibri" w:hAnsi="Times New Roman" w:cs="Times New Roman"/>
          <w:sz w:val="24"/>
          <w:szCs w:val="24"/>
          <w:lang w:val="ro-RO"/>
        </w:rPr>
      </w:pPr>
    </w:p>
    <w:p w14:paraId="6CFA1FCC" w14:textId="77777777" w:rsidR="0085702F" w:rsidRDefault="0085702F" w:rsidP="0085702F">
      <w:pPr>
        <w:spacing w:after="200" w:line="276" w:lineRule="auto"/>
        <w:rPr>
          <w:rFonts w:ascii="Times New Roman" w:eastAsia="Calibri" w:hAnsi="Times New Roman" w:cs="Times New Roman"/>
          <w:sz w:val="24"/>
          <w:szCs w:val="24"/>
          <w:lang w:val="ro-RO"/>
        </w:rPr>
      </w:pPr>
    </w:p>
    <w:p w14:paraId="3870C73C" w14:textId="77777777" w:rsidR="0085702F" w:rsidRDefault="0085702F" w:rsidP="0085702F">
      <w:pPr>
        <w:spacing w:after="200" w:line="276" w:lineRule="auto"/>
        <w:rPr>
          <w:rFonts w:ascii="Times New Roman" w:eastAsia="Calibri" w:hAnsi="Times New Roman" w:cs="Times New Roman"/>
          <w:sz w:val="24"/>
          <w:szCs w:val="24"/>
          <w:lang w:val="ro-RO"/>
        </w:rPr>
      </w:pPr>
    </w:p>
    <w:p w14:paraId="3B64852C" w14:textId="77777777" w:rsidR="0085702F" w:rsidRPr="0085702F" w:rsidRDefault="0085702F" w:rsidP="0085702F">
      <w:pPr>
        <w:spacing w:after="200" w:line="276" w:lineRule="auto"/>
        <w:rPr>
          <w:rFonts w:ascii="Times New Roman" w:eastAsia="Calibri" w:hAnsi="Times New Roman" w:cs="Times New Roman"/>
          <w:sz w:val="24"/>
          <w:szCs w:val="24"/>
          <w:lang w:val="ro-RO"/>
        </w:rPr>
      </w:pPr>
    </w:p>
    <w:p w14:paraId="357BD4C1" w14:textId="77777777" w:rsidR="0085702F" w:rsidRPr="0085702F" w:rsidRDefault="0085702F" w:rsidP="0085702F">
      <w:pPr>
        <w:spacing w:after="0" w:line="276" w:lineRule="auto"/>
        <w:jc w:val="both"/>
        <w:rPr>
          <w:rFonts w:ascii="Times New Roman" w:eastAsia="Calibri" w:hAnsi="Times New Roman" w:cs="Times New Roman"/>
          <w:sz w:val="24"/>
          <w:szCs w:val="24"/>
          <w:lang w:val="ro-RO"/>
        </w:rPr>
      </w:pPr>
      <w:r w:rsidRPr="0085702F">
        <w:rPr>
          <w:rFonts w:ascii="Times New Roman" w:eastAsia="Calibri" w:hAnsi="Times New Roman" w:cs="Times New Roman"/>
          <w:sz w:val="24"/>
          <w:szCs w:val="24"/>
          <w:lang w:val="ro-RO"/>
        </w:rPr>
        <w:t>NOTĂ: Originalul documentului semnat se regăseşte la sediul Universității Naționale de Știință și Tehnologie POLITEHNICA București, Direcţia Informatizare şi Resurse Umane, Serviciul Evidenţa Resurselor Umane, Biroul Evidenţă Resurse Umane, clădirea Rectorat, cam. 417, în conformitate cu prevederile Hotărârii nr. 1.336 din 28 octombrie 2022 pentru aprobarea Regulamentului-cadru privind organizarea şi dezvoltarea carierei personalului contractual din sectorul bugetar plătit din fonduri publice.</w:t>
      </w:r>
    </w:p>
    <w:p w14:paraId="6A9DB33F" w14:textId="77777777" w:rsidR="0085702F" w:rsidRPr="0085702F" w:rsidRDefault="0085702F" w:rsidP="0085702F">
      <w:pPr>
        <w:spacing w:after="0" w:line="276" w:lineRule="auto"/>
        <w:jc w:val="both"/>
        <w:rPr>
          <w:rFonts w:ascii="Times New Roman" w:hAnsi="Times New Roman" w:cs="Times New Roman"/>
          <w:sz w:val="24"/>
          <w:szCs w:val="24"/>
          <w:lang w:val="ro-RO"/>
        </w:rPr>
      </w:pPr>
    </w:p>
    <w:p w14:paraId="08E7EB57" w14:textId="77777777" w:rsidR="00DF0CC4" w:rsidRPr="0085702F" w:rsidRDefault="00DF0CC4" w:rsidP="00DF0CC4">
      <w:pPr>
        <w:spacing w:after="0" w:line="276" w:lineRule="auto"/>
        <w:jc w:val="both"/>
        <w:rPr>
          <w:rFonts w:ascii="Times New Roman" w:hAnsi="Times New Roman" w:cs="Times New Roman"/>
          <w:sz w:val="24"/>
          <w:szCs w:val="24"/>
          <w:lang w:val="ro-RO"/>
        </w:rPr>
      </w:pPr>
    </w:p>
    <w:sectPr w:rsidR="00DF0CC4" w:rsidRPr="0085702F" w:rsidSect="00620F3E">
      <w:headerReference w:type="default" r:id="rId11"/>
      <w:footerReference w:type="default" r:id="rId12"/>
      <w:pgSz w:w="12240" w:h="15840"/>
      <w:pgMar w:top="1440" w:right="1440" w:bottom="18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AC47" w14:textId="77777777" w:rsidR="00742B9D" w:rsidRDefault="00742B9D" w:rsidP="00943923">
      <w:pPr>
        <w:spacing w:after="0" w:line="240" w:lineRule="auto"/>
      </w:pPr>
      <w:r>
        <w:separator/>
      </w:r>
    </w:p>
  </w:endnote>
  <w:endnote w:type="continuationSeparator" w:id="0">
    <w:p w14:paraId="34546F68" w14:textId="77777777" w:rsidR="00742B9D" w:rsidRDefault="00742B9D" w:rsidP="0094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Cambria"/>
    <w:charset w:val="00"/>
    <w:family w:val="roman"/>
    <w:pitch w:val="variable"/>
    <w:sig w:usb0="800000AF" w:usb1="5000204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EE43" w14:textId="5714077D" w:rsidR="0004590E" w:rsidRPr="0004590E" w:rsidRDefault="00F1264B" w:rsidP="0004590E">
    <w:pPr>
      <w:pStyle w:val="Footer"/>
      <w:jc w:val="center"/>
      <w:rPr>
        <w:sz w:val="16"/>
        <w:szCs w:val="16"/>
      </w:rPr>
    </w:pPr>
    <w:r w:rsidRPr="00C10238">
      <w:rPr>
        <w:noProof/>
      </w:rPr>
      <w:drawing>
        <wp:inline distT="0" distB="0" distL="0" distR="0" wp14:anchorId="36702592" wp14:editId="040D2975">
          <wp:extent cx="5943600" cy="485140"/>
          <wp:effectExtent l="0" t="0" r="0" b="0"/>
          <wp:docPr id="1594353114" name="Picture 159435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851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BD9D" w14:textId="77777777" w:rsidR="00742B9D" w:rsidRDefault="00742B9D" w:rsidP="00943923">
      <w:pPr>
        <w:spacing w:after="0" w:line="240" w:lineRule="auto"/>
      </w:pPr>
      <w:r>
        <w:separator/>
      </w:r>
    </w:p>
  </w:footnote>
  <w:footnote w:type="continuationSeparator" w:id="0">
    <w:p w14:paraId="307EAB44" w14:textId="77777777" w:rsidR="00742B9D" w:rsidRDefault="00742B9D" w:rsidP="00943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vertAnchor="text" w:tblpXSpec="center" w:tblpY="-824"/>
      <w:tblW w:w="104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FE04AD" w:rsidRPr="0011639D" w14:paraId="5346B40B" w14:textId="77777777" w:rsidTr="009474D3">
      <w:tc>
        <w:tcPr>
          <w:tcW w:w="1626" w:type="dxa"/>
          <w:vAlign w:val="center"/>
          <w:hideMark/>
        </w:tcPr>
        <w:p w14:paraId="177D81C5" w14:textId="77777777" w:rsidR="00FE04AD" w:rsidRPr="00FE04AD" w:rsidRDefault="00FE04AD" w:rsidP="00FE04AD">
          <w:pPr>
            <w:tabs>
              <w:tab w:val="center" w:pos="4680"/>
              <w:tab w:val="right" w:pos="9360"/>
            </w:tabs>
            <w:spacing w:line="276" w:lineRule="auto"/>
            <w:jc w:val="center"/>
            <w:rPr>
              <w:rFonts w:ascii="Arial Narrow" w:eastAsia="Calibri" w:hAnsi="Arial Narrow" w:cs="Arial"/>
              <w:color w:val="0559A1"/>
              <w:sz w:val="26"/>
              <w:szCs w:val="26"/>
            </w:rPr>
          </w:pPr>
          <w:r w:rsidRPr="00FE04AD">
            <w:rPr>
              <w:rFonts w:ascii="Trajan Pro" w:eastAsia="Calibri" w:hAnsi="Trajan Pro" w:cs="Times New Roman"/>
              <w:noProof/>
              <w:sz w:val="24"/>
              <w:szCs w:val="24"/>
            </w:rPr>
            <w:drawing>
              <wp:inline distT="0" distB="0" distL="0" distR="0" wp14:anchorId="5A75FBBC" wp14:editId="7B475128">
                <wp:extent cx="721995" cy="721995"/>
                <wp:effectExtent l="0" t="0" r="1905" b="1905"/>
                <wp:docPr id="201767659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inline>
            </w:drawing>
          </w:r>
        </w:p>
      </w:tc>
      <w:tc>
        <w:tcPr>
          <w:tcW w:w="8864" w:type="dxa"/>
          <w:vAlign w:val="center"/>
          <w:hideMark/>
        </w:tcPr>
        <w:p w14:paraId="44E816DE" w14:textId="77777777" w:rsidR="00FE04AD" w:rsidRPr="00FE04AD" w:rsidRDefault="00FE04AD" w:rsidP="00FE04AD">
          <w:pPr>
            <w:tabs>
              <w:tab w:val="center" w:pos="4680"/>
              <w:tab w:val="right" w:pos="9360"/>
            </w:tabs>
            <w:spacing w:line="276" w:lineRule="auto"/>
            <w:rPr>
              <w:rFonts w:ascii="Times New Roman" w:eastAsia="Calibri" w:hAnsi="Times New Roman" w:cs="Times New Roman"/>
              <w:color w:val="002060"/>
              <w:sz w:val="24"/>
              <w:szCs w:val="24"/>
              <w:lang w:val="it-IT"/>
            </w:rPr>
          </w:pPr>
          <w:r w:rsidRPr="00FE04AD">
            <w:rPr>
              <w:rFonts w:ascii="Times New Roman" w:eastAsia="Calibri" w:hAnsi="Times New Roman" w:cs="Times New Roman"/>
              <w:color w:val="002060"/>
              <w:sz w:val="24"/>
              <w:szCs w:val="24"/>
              <w:lang w:val="it-IT"/>
            </w:rPr>
            <w:t xml:space="preserve">                                       </w:t>
          </w:r>
          <w:r w:rsidRPr="00FE04AD">
            <w:rPr>
              <w:rFonts w:ascii="Times New Roman" w:eastAsia="Calibri" w:hAnsi="Times New Roman" w:cs="Times New Roman"/>
              <w:color w:val="002060"/>
              <w:sz w:val="24"/>
              <w:szCs w:val="24"/>
              <w:lang w:val="it-IT"/>
            </w:rPr>
            <w:t>MINISTERUL EDUCAȚIEI</w:t>
          </w:r>
        </w:p>
        <w:p w14:paraId="16C21440" w14:textId="77777777" w:rsidR="00FE04AD" w:rsidRPr="00FE04AD" w:rsidRDefault="00FE04AD" w:rsidP="00FE04AD">
          <w:pPr>
            <w:tabs>
              <w:tab w:val="right" w:pos="9360"/>
            </w:tabs>
            <w:spacing w:line="276" w:lineRule="auto"/>
            <w:ind w:left="-39"/>
            <w:rPr>
              <w:rFonts w:ascii="Times New Roman" w:eastAsia="Calibri" w:hAnsi="Times New Roman" w:cs="Times New Roman"/>
              <w:b/>
              <w:bCs/>
              <w:color w:val="002060"/>
              <w:sz w:val="24"/>
              <w:szCs w:val="24"/>
              <w:lang w:val="it-IT"/>
            </w:rPr>
          </w:pPr>
          <w:r w:rsidRPr="00FE04AD">
            <w:rPr>
              <w:rFonts w:ascii="Times New Roman" w:eastAsia="Calibri" w:hAnsi="Times New Roman" w:cs="Times New Roman"/>
              <w:b/>
              <w:bCs/>
              <w:color w:val="002060"/>
              <w:sz w:val="24"/>
              <w:szCs w:val="24"/>
              <w:lang w:val="it-IT"/>
            </w:rPr>
            <w:t xml:space="preserve">Universitatea Națională de Știință și Tehnologie POLITEHNICA București </w:t>
          </w:r>
        </w:p>
        <w:p w14:paraId="2E8F874F" w14:textId="77777777" w:rsidR="00FE04AD" w:rsidRPr="00FE04AD" w:rsidRDefault="00FE04AD" w:rsidP="00FE04AD">
          <w:pPr>
            <w:tabs>
              <w:tab w:val="center" w:pos="4680"/>
              <w:tab w:val="right" w:pos="9360"/>
            </w:tabs>
            <w:spacing w:line="276" w:lineRule="auto"/>
            <w:ind w:left="-39"/>
            <w:jc w:val="center"/>
            <w:rPr>
              <w:rFonts w:ascii="Times New Roman" w:eastAsia="Calibri" w:hAnsi="Times New Roman" w:cs="Times New Roman"/>
              <w:sz w:val="24"/>
              <w:szCs w:val="24"/>
              <w:lang w:val="it-IT"/>
            </w:rPr>
          </w:pPr>
          <w:r w:rsidRPr="00FE04AD">
            <w:rPr>
              <w:rFonts w:ascii="Times New Roman" w:eastAsia="Calibri" w:hAnsi="Times New Roman" w:cs="Times New Roman"/>
              <w:color w:val="002060"/>
              <w:sz w:val="24"/>
              <w:szCs w:val="24"/>
              <w:lang w:val="it-IT"/>
            </w:rPr>
            <w:t>Direcția Informatizare și Resurse Umane</w:t>
          </w:r>
        </w:p>
      </w:tc>
    </w:tr>
  </w:tbl>
  <w:p w14:paraId="67E1483B" w14:textId="77777777" w:rsidR="002A3FBA" w:rsidRPr="00FE04AD" w:rsidRDefault="002A3FBA">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980"/>
    <w:multiLevelType w:val="hybridMultilevel"/>
    <w:tmpl w:val="B7082DBC"/>
    <w:lvl w:ilvl="0" w:tplc="2D5C808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AF3ED8"/>
    <w:multiLevelType w:val="hybridMultilevel"/>
    <w:tmpl w:val="5894B3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6E360B8"/>
    <w:multiLevelType w:val="hybridMultilevel"/>
    <w:tmpl w:val="008C5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185800">
    <w:abstractNumId w:val="0"/>
  </w:num>
  <w:num w:numId="2" w16cid:durableId="978413114">
    <w:abstractNumId w:val="2"/>
  </w:num>
  <w:num w:numId="3" w16cid:durableId="825438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C8"/>
    <w:rsid w:val="00010F83"/>
    <w:rsid w:val="00014508"/>
    <w:rsid w:val="00015CF5"/>
    <w:rsid w:val="000348A4"/>
    <w:rsid w:val="0004590E"/>
    <w:rsid w:val="0005344A"/>
    <w:rsid w:val="00057986"/>
    <w:rsid w:val="000C77E5"/>
    <w:rsid w:val="000F6B06"/>
    <w:rsid w:val="00102418"/>
    <w:rsid w:val="0010366B"/>
    <w:rsid w:val="00103BD4"/>
    <w:rsid w:val="0011639D"/>
    <w:rsid w:val="00126EE9"/>
    <w:rsid w:val="00137AA6"/>
    <w:rsid w:val="00160BEF"/>
    <w:rsid w:val="00180842"/>
    <w:rsid w:val="001B5A53"/>
    <w:rsid w:val="001C485A"/>
    <w:rsid w:val="001E4E60"/>
    <w:rsid w:val="001F7697"/>
    <w:rsid w:val="00204433"/>
    <w:rsid w:val="0028289F"/>
    <w:rsid w:val="00293D87"/>
    <w:rsid w:val="002A2C73"/>
    <w:rsid w:val="002A3FBA"/>
    <w:rsid w:val="002B3968"/>
    <w:rsid w:val="002C4449"/>
    <w:rsid w:val="002D0EAC"/>
    <w:rsid w:val="0038028E"/>
    <w:rsid w:val="003904B8"/>
    <w:rsid w:val="00494907"/>
    <w:rsid w:val="004B78E3"/>
    <w:rsid w:val="004D1578"/>
    <w:rsid w:val="004D600A"/>
    <w:rsid w:val="004E256B"/>
    <w:rsid w:val="004E6864"/>
    <w:rsid w:val="00511EE8"/>
    <w:rsid w:val="00550B57"/>
    <w:rsid w:val="005C708F"/>
    <w:rsid w:val="00620F3E"/>
    <w:rsid w:val="006A0745"/>
    <w:rsid w:val="006E7AD3"/>
    <w:rsid w:val="0072345F"/>
    <w:rsid w:val="00742B9D"/>
    <w:rsid w:val="00791B87"/>
    <w:rsid w:val="007D40CF"/>
    <w:rsid w:val="007F79C8"/>
    <w:rsid w:val="0085702F"/>
    <w:rsid w:val="00886975"/>
    <w:rsid w:val="0090253E"/>
    <w:rsid w:val="00917B71"/>
    <w:rsid w:val="00943923"/>
    <w:rsid w:val="009446C1"/>
    <w:rsid w:val="00953C19"/>
    <w:rsid w:val="00977CB1"/>
    <w:rsid w:val="00981BFD"/>
    <w:rsid w:val="00992439"/>
    <w:rsid w:val="009B4F37"/>
    <w:rsid w:val="00A02EE6"/>
    <w:rsid w:val="00A04A44"/>
    <w:rsid w:val="00A851E2"/>
    <w:rsid w:val="00AC6559"/>
    <w:rsid w:val="00AF2E7A"/>
    <w:rsid w:val="00B12F3E"/>
    <w:rsid w:val="00B17606"/>
    <w:rsid w:val="00B20FC0"/>
    <w:rsid w:val="00B3711D"/>
    <w:rsid w:val="00B66139"/>
    <w:rsid w:val="00B67951"/>
    <w:rsid w:val="00B72F35"/>
    <w:rsid w:val="00BA6D32"/>
    <w:rsid w:val="00BB35B0"/>
    <w:rsid w:val="00C6770E"/>
    <w:rsid w:val="00C82542"/>
    <w:rsid w:val="00CB2F6F"/>
    <w:rsid w:val="00D55345"/>
    <w:rsid w:val="00DB0B92"/>
    <w:rsid w:val="00DF0CC4"/>
    <w:rsid w:val="00E80D09"/>
    <w:rsid w:val="00E945FE"/>
    <w:rsid w:val="00EC0F56"/>
    <w:rsid w:val="00ED2E39"/>
    <w:rsid w:val="00F1264B"/>
    <w:rsid w:val="00F170EF"/>
    <w:rsid w:val="00F36129"/>
    <w:rsid w:val="00F36AA6"/>
    <w:rsid w:val="00F53A04"/>
    <w:rsid w:val="00F879F9"/>
    <w:rsid w:val="00FB6D58"/>
    <w:rsid w:val="00FD761A"/>
    <w:rsid w:val="00FE04AD"/>
    <w:rsid w:val="00FF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3BF86"/>
  <w15:chartTrackingRefBased/>
  <w15:docId w15:val="{4CC5BA27-4487-4A35-A988-D34FD809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6B"/>
    <w:rPr>
      <w:rFonts w:eastAsiaTheme="minorEastAsia"/>
    </w:rPr>
  </w:style>
  <w:style w:type="paragraph" w:styleId="Heading1">
    <w:name w:val="heading 1"/>
    <w:basedOn w:val="Normal"/>
    <w:link w:val="Heading1Char"/>
    <w:uiPriority w:val="9"/>
    <w:qFormat/>
    <w:rsid w:val="0010366B"/>
    <w:pPr>
      <w:spacing w:after="0" w:line="240" w:lineRule="auto"/>
      <w:outlineLvl w:val="0"/>
    </w:pPr>
    <w:rPr>
      <w:rFonts w:ascii="Times New Roman" w:eastAsia="Times New Roman" w:hAnsi="Times New Roman" w:cs="Times New Roma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66B"/>
    <w:rPr>
      <w:rFonts w:ascii="Times New Roman" w:eastAsia="Times New Roman" w:hAnsi="Times New Roman" w:cs="Times New Roman"/>
      <w:b/>
      <w:bCs/>
      <w:kern w:val="36"/>
      <w:sz w:val="24"/>
      <w:szCs w:val="48"/>
    </w:rPr>
  </w:style>
  <w:style w:type="table" w:styleId="TableGrid">
    <w:name w:val="Table Grid"/>
    <w:basedOn w:val="TableNormal"/>
    <w:uiPriority w:val="59"/>
    <w:rsid w:val="0010366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66B"/>
    <w:pPr>
      <w:spacing w:after="200" w:line="276" w:lineRule="auto"/>
      <w:ind w:left="720"/>
      <w:contextualSpacing/>
    </w:pPr>
    <w:rPr>
      <w:rFonts w:eastAsia="Calibri"/>
    </w:rPr>
  </w:style>
  <w:style w:type="character" w:styleId="Hyperlink">
    <w:name w:val="Hyperlink"/>
    <w:uiPriority w:val="99"/>
    <w:unhideWhenUsed/>
    <w:qFormat/>
    <w:rsid w:val="0010366B"/>
    <w:rPr>
      <w:color w:val="0000FF"/>
      <w:u w:val="single"/>
    </w:rPr>
  </w:style>
  <w:style w:type="paragraph" w:styleId="Header">
    <w:name w:val="header"/>
    <w:basedOn w:val="Normal"/>
    <w:link w:val="HeaderChar"/>
    <w:uiPriority w:val="99"/>
    <w:unhideWhenUsed/>
    <w:rsid w:val="00943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923"/>
    <w:rPr>
      <w:rFonts w:eastAsiaTheme="minorEastAsia"/>
    </w:rPr>
  </w:style>
  <w:style w:type="paragraph" w:styleId="Footer">
    <w:name w:val="footer"/>
    <w:basedOn w:val="Normal"/>
    <w:link w:val="FooterChar"/>
    <w:uiPriority w:val="99"/>
    <w:unhideWhenUsed/>
    <w:qFormat/>
    <w:rsid w:val="00943923"/>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943923"/>
    <w:rPr>
      <w:rFonts w:eastAsiaTheme="minorEastAsia"/>
    </w:rPr>
  </w:style>
  <w:style w:type="table" w:customStyle="1" w:styleId="TableGrid1">
    <w:name w:val="Table Grid1"/>
    <w:basedOn w:val="TableNormal"/>
    <w:next w:val="TableGrid"/>
    <w:uiPriority w:val="39"/>
    <w:rsid w:val="00FE04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surse.umane@upb.ro" TargetMode="External"/><Relationship Id="rId4" Type="http://schemas.openxmlformats.org/officeDocument/2006/relationships/styles" Target="styles.xml"/><Relationship Id="rId9" Type="http://schemas.openxmlformats.org/officeDocument/2006/relationships/hyperlink" Target="http://www.upb.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3EE9606E40EC498324A53A57031DBD" ma:contentTypeVersion="3" ma:contentTypeDescription="Create a new document." ma:contentTypeScope="" ma:versionID="5412c305ab8c31f9ce08cb8a24c9f6de">
  <xsd:schema xmlns:xsd="http://www.w3.org/2001/XMLSchema" xmlns:xs="http://www.w3.org/2001/XMLSchema" xmlns:p="http://schemas.microsoft.com/office/2006/metadata/properties" xmlns:ns2="c90eda8e-5309-442c-9fdb-1e4bf988c565" targetNamespace="http://schemas.microsoft.com/office/2006/metadata/properties" ma:root="true" ma:fieldsID="911dac9ea6362574d5e8f438d474a402" ns2:_="">
    <xsd:import namespace="c90eda8e-5309-442c-9fdb-1e4bf988c565"/>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eda8e-5309-442c-9fdb-1e4bf988c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A56EE-4EC8-445D-AEA4-40F40A0F2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eda8e-5309-442c-9fdb-1e4bf988c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99CA4-08A1-4C52-B24D-9A211EF8B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Licoiu</dc:creator>
  <cp:keywords/>
  <dc:description/>
  <cp:lastModifiedBy>VASILICA-GINA FARCASANU (85892)</cp:lastModifiedBy>
  <cp:revision>127</cp:revision>
  <dcterms:created xsi:type="dcterms:W3CDTF">2019-10-21T11:53:00Z</dcterms:created>
  <dcterms:modified xsi:type="dcterms:W3CDTF">2023-08-07T14:21:00Z</dcterms:modified>
</cp:coreProperties>
</file>